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B60" w:rsidRPr="00F94B60" w:rsidRDefault="00F94B60" w:rsidP="00F94B60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 w:rsidRPr="00F94B60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>Детский травматизм и его профилактика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Травматизм</w:t>
      </w: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совокупность травм, полученных при определенных обстоятельствах. Слово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травма» (переводится как рана)</w:t>
      </w: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повреждение  в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организме человека или животного, вызванное действием факторов внешней среды.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Детский травматизм - одна из серьезных социальных проблем, которая не только угрожает здоровью детей, но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влечет проблемы для родителей.</w:t>
      </w: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Чаще травмы возникают дома и на улице; реже травмы связаны с городским транспортом, со случаями в школе, во время занятий спортом еще реже наблюдаются утопления и отравления.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Наиболее опасны три вида травм: бытовые, транспортные и утопление. 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257800" cy="1672936"/>
            <wp:effectExtent l="0" t="0" r="0" b="3810"/>
            <wp:docPr id="3" name="Рисунок 3" descr="Без имени-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 имени-8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4120" cy="1684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Чаще  травмы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бывают у детей младшего школьного возраста (7-11 лет). Травмы у мальчиков бывают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чаще(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73,3%) , чем у девочек.  Травмы являются ведущей причиной смерти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  старше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трех лет. От травм и несчастных случаев умирает больше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детей,  чем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детских инфекций. В России ежегодно от транспортных наездов погибает около 10000 детей, тонет до 3500 детей в год.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Ежегодно  обращаются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травматические пункты свыше 500000 детей с различными травмами. В возникновении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повреждений  имеют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значение  анатомо-физиологические и психологические особенности детей,   их физическое и психическое развитие, недостаточность  житейских навыков.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Чаще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смертельные  исходы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(более 75%) встречаются у детей  с низкой успеваемостью, с негативным отношением к учебе. 70% детей имели слабый тип нервной системы, 15 % - двигательную заторможенность.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Причины травм</w:t>
      </w:r>
    </w:p>
    <w:p w:rsidR="00F94B60" w:rsidRPr="00F94B60" w:rsidRDefault="00F94B60" w:rsidP="00F94B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1.Беспечность взрослых - когда взрослый человек ошибочно считает, что ничего страшного не произойдет. В присутствии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взрослых  произошло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98,7% </w:t>
      </w:r>
      <w:proofErr w:type="spell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автотравм</w:t>
      </w:r>
      <w:proofErr w:type="spell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94B60" w:rsidRPr="00F94B60" w:rsidRDefault="00F94B60" w:rsidP="00F94B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 В 78,9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%  случаев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дети получали травмы дома. </w:t>
      </w:r>
    </w:p>
    <w:p w:rsidR="00F94B60" w:rsidRPr="00F94B60" w:rsidRDefault="00F94B60" w:rsidP="00F94B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2.Халатность взрослых -  невыполнение или ненадлежащее выполнение должностными лицами и родителями своих обязанностей. </w:t>
      </w:r>
    </w:p>
    <w:p w:rsidR="00F94B60" w:rsidRPr="00F94B60" w:rsidRDefault="00F94B60" w:rsidP="00F94B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3.Недисциплинированность детей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( более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25% случаев). </w:t>
      </w:r>
    </w:p>
    <w:p w:rsidR="00F94B60" w:rsidRPr="00F94B60" w:rsidRDefault="00F94B60" w:rsidP="00F94B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Несчастные случаи -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непредвиденные  события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когда никто не виноват(2%). </w:t>
      </w:r>
    </w:p>
    <w:p w:rsidR="00F94B60" w:rsidRPr="00F94B60" w:rsidRDefault="00F94B60" w:rsidP="00F94B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5.Убийства (4,5%)-чаще страдают дети до года. </w:t>
      </w:r>
    </w:p>
    <w:p w:rsidR="00F94B60" w:rsidRPr="00F94B60" w:rsidRDefault="00F94B60" w:rsidP="00F94B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6.Самоубийства(5%)-чаще подростки 10-15 лет. </w:t>
      </w:r>
    </w:p>
    <w:p w:rsidR="00F94B60" w:rsidRPr="00F94B60" w:rsidRDefault="00F94B60" w:rsidP="00F94B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7.Прочие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причины(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10% случаев)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Бытовой травматизм</w:t>
      </w: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детей занимает первое место среди повреждений и составляет   70-75%. Бытовые травмы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снижаются  в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школьном возрасте.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Уличный  нетранспортный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травматизм  обусловлен несоблюдением детьми правил дорожного движения.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Уличная  транспортная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травма  является самой тяжелой.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Школьный травматизм: среди школьников 80% повреждений происходят во время перемен.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Обусловлены,  в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основном,  нарушением правил поведения. Несчастные случаи во время физкультуры связаны часто с недостаточной организацией «страховки» во время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выполнения  спортивных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упражнений.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Существует еще одна </w:t>
      </w:r>
      <w:proofErr w:type="gramStart"/>
      <w:r w:rsidRPr="00F94B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классификация  по</w:t>
      </w:r>
      <w:proofErr w:type="gramEnd"/>
      <w:r w:rsidRPr="00F94B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характеру повреждений: </w:t>
      </w:r>
    </w:p>
    <w:p w:rsidR="00F94B60" w:rsidRPr="00F94B60" w:rsidRDefault="00F94B60" w:rsidP="00F94B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Утопления  и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другие виды асфиксий; </w:t>
      </w:r>
    </w:p>
    <w:p w:rsidR="00F94B60" w:rsidRPr="00F94B60" w:rsidRDefault="00F94B60" w:rsidP="00F94B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Дорожно-транспортные происшествия; </w:t>
      </w:r>
    </w:p>
    <w:p w:rsidR="00F94B60" w:rsidRPr="00F94B60" w:rsidRDefault="00F94B60" w:rsidP="00F94B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Травмы от воздействия температурных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факторов(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ожоги, обморожения); </w:t>
      </w:r>
    </w:p>
    <w:p w:rsidR="00F94B60" w:rsidRPr="00F94B60" w:rsidRDefault="00F94B60" w:rsidP="00F94B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Отравления (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лекарства  из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аптечки); </w:t>
      </w:r>
    </w:p>
    <w:p w:rsidR="00F94B60" w:rsidRPr="00F94B60" w:rsidRDefault="00F94B60" w:rsidP="00F94B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Повреждение электрическим током; </w:t>
      </w:r>
    </w:p>
    <w:p w:rsidR="00F94B60" w:rsidRPr="00F94B60" w:rsidRDefault="00F94B60" w:rsidP="00F94B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Огнестрельные ранения; </w:t>
      </w:r>
    </w:p>
    <w:p w:rsidR="00F94B60" w:rsidRPr="00F94B60" w:rsidRDefault="00F94B60" w:rsidP="00F94B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Прочие (укусы животных, инородные тела, жестокость)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Профилактика детского травматизма</w:t>
      </w: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Детский травматизм и его предупреждение –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очень  важная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серьезная проблема, особенно в период школьных каникул, когда дети больше располагают  свободным временем, чаще находятся на улице и остаются  без присмотра взрослых. Несмотря на большое разнообразие травм у детей, причины, вызывающие их, типичны. Прежде всего, это </w:t>
      </w:r>
      <w:proofErr w:type="spell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неблагоустроенность</w:t>
      </w:r>
      <w:proofErr w:type="spell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внешней среды, халатность, недосмотр взрослых, неосторожное, неправильное поведение ребенка в быту, на улице, во время игр, занятий спортом. Возникновению травм способствуют и психологические особенности детей: любознательность, большая подвижность, эмоциональность, недостаток жизненного опыта, а отсюда отсутствие чувства опасности.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Взрослые обязаны предупреждать возможные риски и ограждать детей от них.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F94B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Работа родителей по предупреждению травматизма должна идти в 2 –х направлениях: </w:t>
      </w:r>
    </w:p>
    <w:p w:rsidR="00F94B60" w:rsidRPr="00F94B60" w:rsidRDefault="00F94B60" w:rsidP="00F94B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Устранение </w:t>
      </w:r>
      <w:proofErr w:type="spell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травмоопасных</w:t>
      </w:r>
      <w:proofErr w:type="spell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ситуаций; </w:t>
      </w:r>
    </w:p>
    <w:p w:rsidR="00F94B60" w:rsidRPr="00F94B60" w:rsidRDefault="00F94B60" w:rsidP="00F94B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2.Систематическое обучение детей основам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профилактики  травматизма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Важно при этом не развить у ребенка чувства робости и страха, а, наоборот, внушить ему, что опасности можно избежать, если вести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себя  правильно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Способы профилактики зависят от возраста ребенка. Маленького ребенка нужно оберегать от опасных предметов, не выпускать из вида. Чем старше ребенок, тем важнее объяснить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ему  правила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техники безопасности. </w:t>
      </w:r>
    </w:p>
    <w:p w:rsidR="00F94B60" w:rsidRDefault="00F94B60" w:rsidP="00F94B6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52700" cy="1341537"/>
            <wp:effectExtent l="0" t="0" r="0" b="0"/>
            <wp:docPr id="2" name="Рисунок 2" descr="Без имени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 имени-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4157" cy="1373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4B60" w:rsidRPr="00F94B60" w:rsidRDefault="00F94B60" w:rsidP="00F94B6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Зоной повышенной опасности являются детские площадки и общественный транспорт.</w:t>
      </w: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находитесь рядом с ребенком во время пребывания на территории площадки и в транспорте;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ожидая транспорт, стойте на хорошо освещенном месте рядом с людьми, ребенка всегда держите за руку;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 остановках не поворачивайтесь спиной к дороге, не пытайтесь стать в первом ряду нетерпеливой толпы с ребенком - вас могут вытолкнуть под колеса;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 заходе в транспорт детей в возрасте до трех лет необходимо брать на руки и подобным образом из него выходить.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Очень важен личный пример поведения родителей на улице, в тран</w:t>
      </w:r>
      <w:bookmarkStart w:id="0" w:name="_GoBack"/>
      <w:bookmarkEnd w:id="0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спорте.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Как уберечь детей от ожогов?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нельзя пользоваться без надзора взрослых пиротехническими средствами: хлопушками, петардами, фейерверками, можно получить тяжелые ожоги, потерять зрение, искалечиться и даже погибнуть. Более того, нельзя хранить их дома, ведь они отнесены к взрывоопасным средствам;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ядовитые вещества, медикаменты, отбеливатели, кислоты нельзя хранить в бутылках из-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 пищевых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продуктов - дети могут по ошибке выпить их. Такие вещества следует держать в плотно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закрытых  маркированных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контейнерах, в недоступном для детей месте;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Важно помнить правила поведения на воде: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дети могут утонуть </w:t>
      </w:r>
      <w:proofErr w:type="gramStart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менее  чем</w:t>
      </w:r>
      <w:proofErr w:type="gramEnd"/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две минуты даже в небольшом количестве воды, поэтому их никогда  не следует оставлять одних в воде или близ воды.  </w:t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95550" cy="1666875"/>
            <wp:effectExtent l="0" t="0" r="0" b="9525"/>
            <wp:docPr id="1" name="Рисунок 1" descr="Без имени-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ез имени-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B60" w:rsidRPr="00F94B60" w:rsidRDefault="00F94B60" w:rsidP="00F94B6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B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Родители не должны перекладывать ответственность за детский травматизм на педагогов, на учителей физкультуры, труда, именно от родителей зависит правильное поведение детей. Детский травматизм – серьезная проблема и только общими усилиями можно оградить детей от беды. </w:t>
      </w:r>
    </w:p>
    <w:p w:rsidR="00773569" w:rsidRDefault="00773569"/>
    <w:sectPr w:rsidR="00773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CD0006"/>
    <w:multiLevelType w:val="multilevel"/>
    <w:tmpl w:val="40FA0A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824"/>
    <w:rsid w:val="00210824"/>
    <w:rsid w:val="00773569"/>
    <w:rsid w:val="00F94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348006-2B62-42DE-8674-D64F53380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94B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94B6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94B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F94B6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038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6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90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885</Words>
  <Characters>5045</Characters>
  <Application>Microsoft Office Word</Application>
  <DocSecurity>0</DocSecurity>
  <Lines>42</Lines>
  <Paragraphs>11</Paragraphs>
  <ScaleCrop>false</ScaleCrop>
  <Company/>
  <LinksUpToDate>false</LinksUpToDate>
  <CharactersWithSpaces>5919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Опека</dc:creator>
  <cp:keywords/>
  <dc:description/>
  <cp:lastModifiedBy>Опека</cp:lastModifiedBy>
  <cp:revision>2</cp:revision>
  <dcterms:created xsi:type="dcterms:W3CDTF">2017-12-18T09:05:00Z</dcterms:created>
  <dcterms:modified xsi:type="dcterms:W3CDTF">2017-12-18T09:09:00Z</dcterms:modified>
</cp:coreProperties>
</file>